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9666" w14:textId="4FC0AD8A" w:rsidR="006444FF" w:rsidRPr="006444FF" w:rsidRDefault="006444FF" w:rsidP="006444FF">
      <w:pPr>
        <w:jc w:val="center"/>
        <w:rPr>
          <w:b/>
          <w:bCs/>
          <w:kern w:val="1"/>
          <w:sz w:val="22"/>
          <w:szCs w:val="22"/>
        </w:rPr>
      </w:pPr>
      <w:r w:rsidRPr="006444FF">
        <w:rPr>
          <w:b/>
          <w:bCs/>
          <w:kern w:val="1"/>
          <w:sz w:val="22"/>
          <w:szCs w:val="22"/>
        </w:rPr>
        <w:t>Eric N. Landis</w:t>
      </w:r>
      <w:r>
        <w:rPr>
          <w:b/>
          <w:bCs/>
          <w:kern w:val="1"/>
          <w:sz w:val="22"/>
          <w:szCs w:val="22"/>
        </w:rPr>
        <w:t>, Ph.D.</w:t>
      </w:r>
    </w:p>
    <w:p w14:paraId="660B9221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Department of Civil and Environmental Engineering</w:t>
      </w:r>
    </w:p>
    <w:p w14:paraId="64F1FC57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University of Maine</w:t>
      </w:r>
    </w:p>
    <w:p w14:paraId="326A7537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5711 Boardman Hall</w:t>
      </w:r>
    </w:p>
    <w:p w14:paraId="391F9021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Orono, ME  04469-5711</w:t>
      </w:r>
    </w:p>
    <w:p w14:paraId="0AE910F7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(207) 581-2173 (phone); (207) 581-3888  (fax)</w:t>
      </w:r>
    </w:p>
    <w:p w14:paraId="2A3C9871" w14:textId="77777777" w:rsidR="006444FF" w:rsidRPr="006444FF" w:rsidRDefault="006444FF" w:rsidP="006444FF">
      <w:pPr>
        <w:ind w:left="180"/>
        <w:jc w:val="center"/>
        <w:rPr>
          <w:sz w:val="22"/>
          <w:szCs w:val="22"/>
        </w:rPr>
      </w:pPr>
      <w:r w:rsidRPr="006444FF">
        <w:rPr>
          <w:sz w:val="22"/>
          <w:szCs w:val="22"/>
        </w:rPr>
        <w:t>landis@maine.edu</w:t>
      </w:r>
    </w:p>
    <w:p w14:paraId="71B0F02E" w14:textId="77777777" w:rsidR="006444FF" w:rsidRPr="00EA57D5" w:rsidRDefault="006444FF" w:rsidP="006444FF">
      <w:pPr>
        <w:rPr>
          <w:sz w:val="22"/>
        </w:rPr>
      </w:pPr>
    </w:p>
    <w:p w14:paraId="2BFAF957" w14:textId="77777777" w:rsidR="006444FF" w:rsidRPr="006444FF" w:rsidRDefault="006444FF" w:rsidP="006444FF">
      <w:pPr>
        <w:rPr>
          <w:b/>
          <w:bCs/>
        </w:rPr>
      </w:pPr>
      <w:r w:rsidRPr="006444FF">
        <w:rPr>
          <w:b/>
          <w:bCs/>
        </w:rPr>
        <w:t xml:space="preserve">Professional Preparation </w:t>
      </w:r>
    </w:p>
    <w:p w14:paraId="563C5658" w14:textId="77777777" w:rsidR="006444FF" w:rsidRPr="00EA57D5" w:rsidRDefault="006444FF" w:rsidP="006444FF">
      <w:pPr>
        <w:ind w:left="720"/>
        <w:rPr>
          <w:sz w:val="12"/>
        </w:rPr>
      </w:pPr>
    </w:p>
    <w:p w14:paraId="63C962B5" w14:textId="77777777" w:rsidR="006444FF" w:rsidRPr="00EA57D5" w:rsidRDefault="006444FF" w:rsidP="006444FF">
      <w:pPr>
        <w:tabs>
          <w:tab w:val="left" w:pos="3600"/>
          <w:tab w:val="left" w:pos="7200"/>
          <w:tab w:val="left" w:pos="7920"/>
        </w:tabs>
        <w:ind w:left="180"/>
        <w:rPr>
          <w:sz w:val="22"/>
        </w:rPr>
      </w:pPr>
      <w:r w:rsidRPr="00EA57D5">
        <w:rPr>
          <w:sz w:val="22"/>
        </w:rPr>
        <w:t>University of Wisconsin-Madison</w:t>
      </w:r>
      <w:r w:rsidRPr="00EA57D5">
        <w:rPr>
          <w:sz w:val="22"/>
        </w:rPr>
        <w:tab/>
        <w:t>Civil &amp; Environmental Engineering</w:t>
      </w:r>
      <w:r w:rsidRPr="00EA57D5">
        <w:rPr>
          <w:sz w:val="22"/>
        </w:rPr>
        <w:tab/>
        <w:t>B.S.,</w:t>
      </w:r>
      <w:r w:rsidRPr="00EA57D5">
        <w:rPr>
          <w:sz w:val="22"/>
        </w:rPr>
        <w:tab/>
        <w:t>1985</w:t>
      </w:r>
    </w:p>
    <w:p w14:paraId="3FDC9372" w14:textId="77777777" w:rsidR="006444FF" w:rsidRPr="00EA57D5" w:rsidRDefault="006444FF" w:rsidP="006444FF">
      <w:pPr>
        <w:tabs>
          <w:tab w:val="left" w:pos="3600"/>
          <w:tab w:val="left" w:pos="7200"/>
          <w:tab w:val="left" w:pos="7920"/>
        </w:tabs>
        <w:ind w:left="180"/>
        <w:rPr>
          <w:sz w:val="22"/>
        </w:rPr>
      </w:pPr>
      <w:r w:rsidRPr="00EA57D5">
        <w:rPr>
          <w:sz w:val="22"/>
        </w:rPr>
        <w:t>Northwestern University</w:t>
      </w:r>
      <w:r w:rsidRPr="00EA57D5">
        <w:rPr>
          <w:sz w:val="22"/>
        </w:rPr>
        <w:tab/>
        <w:t>Civil Engineering</w:t>
      </w:r>
      <w:r w:rsidRPr="00EA57D5">
        <w:rPr>
          <w:sz w:val="22"/>
        </w:rPr>
        <w:tab/>
        <w:t>Ph.D.</w:t>
      </w:r>
      <w:r w:rsidRPr="00EA57D5">
        <w:rPr>
          <w:sz w:val="22"/>
        </w:rPr>
        <w:tab/>
        <w:t>1993</w:t>
      </w:r>
    </w:p>
    <w:p w14:paraId="0C114027" w14:textId="77777777" w:rsidR="006444FF" w:rsidRPr="00EA57D5" w:rsidRDefault="006444FF" w:rsidP="006444FF">
      <w:pPr>
        <w:rPr>
          <w:sz w:val="22"/>
        </w:rPr>
      </w:pPr>
    </w:p>
    <w:p w14:paraId="0CD6D371" w14:textId="77777777" w:rsidR="006444FF" w:rsidRPr="006444FF" w:rsidRDefault="006444FF" w:rsidP="006444FF">
      <w:pPr>
        <w:rPr>
          <w:b/>
          <w:bCs/>
        </w:rPr>
      </w:pPr>
      <w:r w:rsidRPr="006444FF">
        <w:rPr>
          <w:b/>
          <w:bCs/>
        </w:rPr>
        <w:t xml:space="preserve">Appointments </w:t>
      </w:r>
    </w:p>
    <w:p w14:paraId="287A3D2A" w14:textId="77777777" w:rsidR="006444FF" w:rsidRPr="00EA57D5" w:rsidRDefault="006444FF" w:rsidP="006444FF">
      <w:pPr>
        <w:ind w:left="720"/>
        <w:rPr>
          <w:sz w:val="12"/>
        </w:rPr>
      </w:pPr>
    </w:p>
    <w:p w14:paraId="7489470D" w14:textId="77777777" w:rsidR="006444FF" w:rsidRPr="00EA57D5" w:rsidRDefault="006444FF" w:rsidP="006444FF">
      <w:pPr>
        <w:ind w:left="1620" w:hanging="1440"/>
        <w:rPr>
          <w:sz w:val="22"/>
        </w:rPr>
      </w:pPr>
      <w:r w:rsidRPr="00EA57D5">
        <w:rPr>
          <w:sz w:val="22"/>
        </w:rPr>
        <w:t>1994 – present</w:t>
      </w:r>
      <w:r w:rsidRPr="00EA57D5">
        <w:rPr>
          <w:sz w:val="22"/>
        </w:rPr>
        <w:tab/>
        <w:t>Frank M Taylor Professor of Civil Engineering (Assistant Professor 1994-2000; Associate Professor 2000-2006), Cooperating Associate Professor of Mechanical Engineering, University of Maine, Orono, Maine.</w:t>
      </w:r>
    </w:p>
    <w:p w14:paraId="5177B2E9" w14:textId="77777777" w:rsidR="006444FF" w:rsidRPr="00EA57D5" w:rsidRDefault="006444FF" w:rsidP="006444FF">
      <w:pPr>
        <w:ind w:left="1620" w:hanging="1440"/>
        <w:rPr>
          <w:sz w:val="8"/>
        </w:rPr>
      </w:pPr>
      <w:bookmarkStart w:id="0" w:name="OLE_LINK1"/>
    </w:p>
    <w:bookmarkEnd w:id="0"/>
    <w:p w14:paraId="781771C7" w14:textId="77777777" w:rsidR="006444FF" w:rsidRPr="00EA57D5" w:rsidRDefault="006444FF" w:rsidP="006444FF">
      <w:pPr>
        <w:ind w:left="1620" w:hanging="1440"/>
        <w:rPr>
          <w:sz w:val="8"/>
        </w:rPr>
      </w:pPr>
    </w:p>
    <w:p w14:paraId="3674D708" w14:textId="77777777" w:rsidR="006444FF" w:rsidRPr="00EA57D5" w:rsidRDefault="006444FF" w:rsidP="006444FF">
      <w:pPr>
        <w:pStyle w:val="BodyTextIndent3"/>
        <w:rPr>
          <w:rFonts w:ascii="Times New Roman" w:hAnsi="Times New Roman"/>
        </w:rPr>
      </w:pPr>
      <w:r w:rsidRPr="00EA57D5">
        <w:rPr>
          <w:rFonts w:ascii="Times New Roman" w:hAnsi="Times New Roman"/>
        </w:rPr>
        <w:t>1993-1994</w:t>
      </w:r>
      <w:r w:rsidRPr="00EA57D5">
        <w:rPr>
          <w:rFonts w:ascii="Times New Roman" w:hAnsi="Times New Roman"/>
        </w:rPr>
        <w:tab/>
        <w:t>Post-Doctoral Research Fellow, Center for Advanced Cement-Based Materials, Northwestern University, Evanston, Illinois.</w:t>
      </w:r>
    </w:p>
    <w:p w14:paraId="3B6A0B93" w14:textId="77777777" w:rsidR="006444FF" w:rsidRPr="00EA57D5" w:rsidRDefault="006444FF" w:rsidP="006444FF">
      <w:pPr>
        <w:ind w:left="1620" w:hanging="1440"/>
        <w:rPr>
          <w:sz w:val="8"/>
        </w:rPr>
      </w:pPr>
    </w:p>
    <w:p w14:paraId="6E4ACCAF" w14:textId="77777777" w:rsidR="006444FF" w:rsidRPr="00EA57D5" w:rsidRDefault="006444FF" w:rsidP="006444FF">
      <w:pPr>
        <w:ind w:left="1620" w:hanging="1440"/>
        <w:rPr>
          <w:sz w:val="22"/>
        </w:rPr>
      </w:pPr>
      <w:r w:rsidRPr="00EA57D5">
        <w:rPr>
          <w:sz w:val="22"/>
        </w:rPr>
        <w:t>1989-1993</w:t>
      </w:r>
      <w:r w:rsidRPr="00EA57D5">
        <w:rPr>
          <w:sz w:val="22"/>
        </w:rPr>
        <w:tab/>
        <w:t>Research Assistant, Department of Civil Engineering, Northwestern University, Evanston, Illinois.</w:t>
      </w:r>
    </w:p>
    <w:p w14:paraId="469B3DF3" w14:textId="77777777" w:rsidR="006444FF" w:rsidRPr="00EA57D5" w:rsidRDefault="006444FF" w:rsidP="006444FF">
      <w:pPr>
        <w:ind w:left="1620" w:hanging="1440"/>
        <w:rPr>
          <w:sz w:val="8"/>
        </w:rPr>
      </w:pPr>
    </w:p>
    <w:p w14:paraId="4CA46E2A" w14:textId="77777777" w:rsidR="006444FF" w:rsidRPr="00EA57D5" w:rsidRDefault="006444FF" w:rsidP="006444FF">
      <w:pPr>
        <w:ind w:left="1620" w:hanging="1440"/>
        <w:rPr>
          <w:sz w:val="22"/>
        </w:rPr>
      </w:pPr>
      <w:r w:rsidRPr="00EA57D5">
        <w:rPr>
          <w:sz w:val="22"/>
        </w:rPr>
        <w:t>1985-1989</w:t>
      </w:r>
      <w:r w:rsidRPr="00EA57D5">
        <w:rPr>
          <w:sz w:val="22"/>
        </w:rPr>
        <w:tab/>
        <w:t>Staff Engineer, Northwestern Engineering Consultants, P.C., Buffalo Grove, Illinois.</w:t>
      </w:r>
    </w:p>
    <w:p w14:paraId="5B2327C2" w14:textId="77777777" w:rsidR="006444FF" w:rsidRPr="006444FF" w:rsidRDefault="006444FF" w:rsidP="006444FF">
      <w:pPr>
        <w:pStyle w:val="Heading2"/>
        <w:rPr>
          <w:rFonts w:ascii="Times New Roman" w:hAnsi="Times New Roman" w:cs="Times New Roman"/>
          <w:b/>
          <w:bCs/>
        </w:rPr>
      </w:pPr>
    </w:p>
    <w:p w14:paraId="6EB929E5" w14:textId="77777777" w:rsidR="006444FF" w:rsidRPr="006444FF" w:rsidRDefault="006444FF" w:rsidP="006444FF">
      <w:pPr>
        <w:rPr>
          <w:b/>
          <w:bCs/>
        </w:rPr>
      </w:pPr>
      <w:r w:rsidRPr="006444FF">
        <w:rPr>
          <w:b/>
          <w:bCs/>
        </w:rPr>
        <w:t>Professional Activities and Accomplishments</w:t>
      </w:r>
    </w:p>
    <w:p w14:paraId="50893006" w14:textId="77777777" w:rsidR="006444FF" w:rsidRPr="00EA57D5" w:rsidRDefault="006444FF" w:rsidP="006444FF">
      <w:pPr>
        <w:ind w:left="1620" w:hanging="1440"/>
        <w:rPr>
          <w:sz w:val="8"/>
        </w:rPr>
      </w:pPr>
    </w:p>
    <w:p w14:paraId="3A043D82" w14:textId="77777777" w:rsidR="006444FF" w:rsidRPr="00EA57D5" w:rsidRDefault="006444FF" w:rsidP="006444FF">
      <w:pPr>
        <w:ind w:left="270"/>
        <w:rPr>
          <w:sz w:val="22"/>
        </w:rPr>
      </w:pPr>
      <w:r w:rsidRPr="00EA57D5">
        <w:rPr>
          <w:sz w:val="22"/>
        </w:rPr>
        <w:t xml:space="preserve">Dr. Landis leads research on structural mechanics and materials, including the development and characterization of advanced cement-based and wood-based composites.  He has expertise in several forms of nondestructive evaluation at a material and at a structural level.  He has published over 150 scientific papers, proceedings and book chapters.  He is best known for his pioneering work on applying x-ray competed tomography to problems of damage and fracture in cement-based materials.  </w:t>
      </w:r>
    </w:p>
    <w:p w14:paraId="4FB86A35" w14:textId="77777777" w:rsidR="006444FF" w:rsidRPr="00EA57D5" w:rsidRDefault="006444FF" w:rsidP="006444FF">
      <w:pPr>
        <w:rPr>
          <w:sz w:val="22"/>
        </w:rPr>
      </w:pPr>
    </w:p>
    <w:p w14:paraId="70CF661E" w14:textId="77777777" w:rsidR="006444FF" w:rsidRPr="00EA57D5" w:rsidRDefault="006444FF" w:rsidP="006444FF">
      <w:pPr>
        <w:ind w:left="720"/>
        <w:rPr>
          <w:sz w:val="22"/>
        </w:rPr>
      </w:pPr>
      <w:r w:rsidRPr="00EA57D5">
        <w:rPr>
          <w:sz w:val="22"/>
        </w:rPr>
        <w:t>• Active in the following professional societies:</w:t>
      </w:r>
    </w:p>
    <w:p w14:paraId="5F8D7832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American Society of Civil Engineers</w:t>
      </w:r>
    </w:p>
    <w:p w14:paraId="5148F433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American Concrete Institute</w:t>
      </w:r>
    </w:p>
    <w:p w14:paraId="76CD20CA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RILEM</w:t>
      </w:r>
    </w:p>
    <w:p w14:paraId="366FE489" w14:textId="77777777" w:rsidR="006444FF" w:rsidRPr="00EA57D5" w:rsidRDefault="006444FF" w:rsidP="006444FF">
      <w:pPr>
        <w:ind w:left="720"/>
        <w:rPr>
          <w:sz w:val="22"/>
        </w:rPr>
      </w:pPr>
      <w:r w:rsidRPr="00EA57D5">
        <w:rPr>
          <w:sz w:val="22"/>
        </w:rPr>
        <w:t>• Associate Editor, Advances in Civil Engineering Materials</w:t>
      </w:r>
    </w:p>
    <w:p w14:paraId="7D9F3F0C" w14:textId="77777777" w:rsidR="006444FF" w:rsidRPr="00EA57D5" w:rsidRDefault="006444FF" w:rsidP="006444FF">
      <w:pPr>
        <w:ind w:left="720"/>
        <w:rPr>
          <w:sz w:val="22"/>
        </w:rPr>
      </w:pPr>
      <w:r w:rsidRPr="00EA57D5">
        <w:rPr>
          <w:sz w:val="22"/>
        </w:rPr>
        <w:t>• Editorial Board Member, International Journal of Concrete Structures and Materials</w:t>
      </w:r>
    </w:p>
    <w:p w14:paraId="6142A30C" w14:textId="77777777" w:rsidR="006444FF" w:rsidRPr="00EA57D5" w:rsidRDefault="006444FF" w:rsidP="006444FF">
      <w:pPr>
        <w:ind w:left="720"/>
        <w:rPr>
          <w:sz w:val="22"/>
        </w:rPr>
      </w:pPr>
      <w:r w:rsidRPr="00EA57D5">
        <w:rPr>
          <w:sz w:val="22"/>
        </w:rPr>
        <w:t>• Received the following academic and professional honors and awards:</w:t>
      </w:r>
    </w:p>
    <w:p w14:paraId="5475EE95" w14:textId="77777777" w:rsidR="006444FF" w:rsidRPr="00EA57D5" w:rsidRDefault="006444FF" w:rsidP="006444FF">
      <w:pPr>
        <w:ind w:left="2160" w:hanging="540"/>
        <w:rPr>
          <w:sz w:val="22"/>
        </w:rPr>
      </w:pPr>
      <w:r w:rsidRPr="00EA57D5">
        <w:rPr>
          <w:sz w:val="22"/>
        </w:rPr>
        <w:t>Carnegie Foundation Professor of the Year in Maine, 2006</w:t>
      </w:r>
    </w:p>
    <w:p w14:paraId="4B4EA132" w14:textId="77777777" w:rsidR="006444FF" w:rsidRPr="00EA57D5" w:rsidRDefault="006444FF" w:rsidP="006444FF">
      <w:pPr>
        <w:ind w:left="2160" w:hanging="540"/>
        <w:rPr>
          <w:sz w:val="22"/>
        </w:rPr>
      </w:pPr>
      <w:r w:rsidRPr="00EA57D5">
        <w:rPr>
          <w:sz w:val="22"/>
        </w:rPr>
        <w:t xml:space="preserve">Distinguished Maine Professor, 2004 </w:t>
      </w:r>
    </w:p>
    <w:p w14:paraId="228AD78E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University of Maine Presidential Outstanding Teaching Award, 2002</w:t>
      </w:r>
    </w:p>
    <w:p w14:paraId="437C14A3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NSF CAREER Award, 1998</w:t>
      </w:r>
    </w:p>
    <w:p w14:paraId="0A3097F2" w14:textId="77777777" w:rsidR="006444FF" w:rsidRPr="00EA57D5" w:rsidRDefault="006444FF" w:rsidP="006444FF">
      <w:pPr>
        <w:ind w:left="1620"/>
        <w:rPr>
          <w:sz w:val="22"/>
        </w:rPr>
      </w:pPr>
      <w:r w:rsidRPr="00EA57D5">
        <w:rPr>
          <w:sz w:val="22"/>
        </w:rPr>
        <w:t>Chi Epsilon and Phi Kappa Phi Honor Societies</w:t>
      </w:r>
    </w:p>
    <w:p w14:paraId="0541D385" w14:textId="77777777" w:rsidR="006444FF" w:rsidRPr="00EA57D5" w:rsidRDefault="006444FF" w:rsidP="006444FF">
      <w:pPr>
        <w:ind w:left="720"/>
        <w:rPr>
          <w:sz w:val="22"/>
        </w:rPr>
      </w:pPr>
      <w:r w:rsidRPr="00EA57D5">
        <w:rPr>
          <w:sz w:val="22"/>
        </w:rPr>
        <w:t>• Registered Professional Engineer in Maine (#8211)</w:t>
      </w:r>
    </w:p>
    <w:p w14:paraId="495C360F" w14:textId="77777777" w:rsidR="006444FF" w:rsidRPr="00EA57D5" w:rsidRDefault="006444FF" w:rsidP="006444FF">
      <w:pPr>
        <w:pStyle w:val="BodyTextIndent"/>
        <w:ind w:left="0"/>
        <w:rPr>
          <w:rFonts w:ascii="Times New Roman" w:hAnsi="Times New Roman"/>
        </w:rPr>
      </w:pPr>
    </w:p>
    <w:p w14:paraId="5C756BB7" w14:textId="783BF111" w:rsidR="00631D6B" w:rsidRPr="006444FF" w:rsidRDefault="00631D6B" w:rsidP="006444FF"/>
    <w:sectPr w:rsidR="00631D6B" w:rsidRPr="006444FF" w:rsidSect="00656226">
      <w:headerReference w:type="default" r:id="rId7"/>
      <w:footerReference w:type="even" r:id="rId8"/>
      <w:footerReference w:type="default" r:id="rId9"/>
      <w:pgSz w:w="12240" w:h="15840"/>
      <w:pgMar w:top="11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AFF9" w14:textId="77777777" w:rsidR="00FF4FA1" w:rsidRDefault="00FF4FA1" w:rsidP="00881EEB">
      <w:r>
        <w:separator/>
      </w:r>
    </w:p>
  </w:endnote>
  <w:endnote w:type="continuationSeparator" w:id="0">
    <w:p w14:paraId="6881A63E" w14:textId="77777777" w:rsidR="00FF4FA1" w:rsidRDefault="00FF4FA1" w:rsidP="008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7AFE" w14:textId="77777777" w:rsidR="008A5564" w:rsidRDefault="008A5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2089" w14:textId="77777777" w:rsidR="008A5564" w:rsidRDefault="008A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F108" w14:textId="6765029B" w:rsidR="008A5564" w:rsidRPr="004C3F52" w:rsidRDefault="008A5564">
    <w:pPr>
      <w:pStyle w:val="Footer"/>
      <w:rPr>
        <w:rFonts w:ascii="Calibri" w:hAnsi="Calibri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AD5DA" w14:textId="77777777" w:rsidR="00FF4FA1" w:rsidRDefault="00FF4FA1" w:rsidP="00881EEB">
      <w:r>
        <w:separator/>
      </w:r>
    </w:p>
  </w:footnote>
  <w:footnote w:type="continuationSeparator" w:id="0">
    <w:p w14:paraId="6B6498C1" w14:textId="77777777" w:rsidR="00FF4FA1" w:rsidRDefault="00FF4FA1" w:rsidP="0088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F21F" w14:textId="77777777" w:rsidR="008A5564" w:rsidRDefault="00BF1C46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895AC4" wp14:editId="166BCCD9">
          <wp:simplePos x="0" y="0"/>
          <wp:positionH relativeFrom="column">
            <wp:posOffset>-333375</wp:posOffset>
          </wp:positionH>
          <wp:positionV relativeFrom="paragraph">
            <wp:posOffset>-266700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A65E2" w14:textId="77777777" w:rsidR="008A5564" w:rsidRPr="00F86E52" w:rsidRDefault="008A5564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1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ED0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4C25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4A5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B87CD1"/>
    <w:multiLevelType w:val="hybridMultilevel"/>
    <w:tmpl w:val="52FC1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12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8D767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BC4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03DFF"/>
    <w:rsid w:val="000374DC"/>
    <w:rsid w:val="00066942"/>
    <w:rsid w:val="00076E4B"/>
    <w:rsid w:val="00086650"/>
    <w:rsid w:val="00097AD1"/>
    <w:rsid w:val="000C2561"/>
    <w:rsid w:val="00144098"/>
    <w:rsid w:val="00150D72"/>
    <w:rsid w:val="00167C2B"/>
    <w:rsid w:val="00180558"/>
    <w:rsid w:val="001A4FC2"/>
    <w:rsid w:val="001B7CB3"/>
    <w:rsid w:val="001C0D34"/>
    <w:rsid w:val="001D1E47"/>
    <w:rsid w:val="001D49E3"/>
    <w:rsid w:val="001E06C9"/>
    <w:rsid w:val="001F685A"/>
    <w:rsid w:val="00246320"/>
    <w:rsid w:val="00250238"/>
    <w:rsid w:val="00265DB1"/>
    <w:rsid w:val="002D3E0A"/>
    <w:rsid w:val="00346B9E"/>
    <w:rsid w:val="003564A3"/>
    <w:rsid w:val="003741FC"/>
    <w:rsid w:val="003815C6"/>
    <w:rsid w:val="00396632"/>
    <w:rsid w:val="003A7ED0"/>
    <w:rsid w:val="003C1417"/>
    <w:rsid w:val="003C441B"/>
    <w:rsid w:val="003C5126"/>
    <w:rsid w:val="003D12B8"/>
    <w:rsid w:val="003D7B9D"/>
    <w:rsid w:val="003E7E3B"/>
    <w:rsid w:val="00400613"/>
    <w:rsid w:val="0040791E"/>
    <w:rsid w:val="00425BF1"/>
    <w:rsid w:val="00435167"/>
    <w:rsid w:val="0044506B"/>
    <w:rsid w:val="00453C00"/>
    <w:rsid w:val="004614DF"/>
    <w:rsid w:val="00476AF5"/>
    <w:rsid w:val="00492E11"/>
    <w:rsid w:val="004A3980"/>
    <w:rsid w:val="004A3F68"/>
    <w:rsid w:val="004B419C"/>
    <w:rsid w:val="004C3F52"/>
    <w:rsid w:val="00500410"/>
    <w:rsid w:val="00526391"/>
    <w:rsid w:val="00553E77"/>
    <w:rsid w:val="00576B10"/>
    <w:rsid w:val="00585165"/>
    <w:rsid w:val="005B0EC2"/>
    <w:rsid w:val="005F2E68"/>
    <w:rsid w:val="00631D6B"/>
    <w:rsid w:val="006444FF"/>
    <w:rsid w:val="00652986"/>
    <w:rsid w:val="00656226"/>
    <w:rsid w:val="0066378F"/>
    <w:rsid w:val="006A429B"/>
    <w:rsid w:val="0072234B"/>
    <w:rsid w:val="0079723E"/>
    <w:rsid w:val="007A23AE"/>
    <w:rsid w:val="007A4F33"/>
    <w:rsid w:val="008101FA"/>
    <w:rsid w:val="00861DE3"/>
    <w:rsid w:val="00881EEB"/>
    <w:rsid w:val="008A5564"/>
    <w:rsid w:val="008F3DDD"/>
    <w:rsid w:val="00927B92"/>
    <w:rsid w:val="00935566"/>
    <w:rsid w:val="009703C4"/>
    <w:rsid w:val="00974A06"/>
    <w:rsid w:val="009A504A"/>
    <w:rsid w:val="009B659C"/>
    <w:rsid w:val="009E34A4"/>
    <w:rsid w:val="00A13862"/>
    <w:rsid w:val="00A22C8D"/>
    <w:rsid w:val="00A30535"/>
    <w:rsid w:val="00AD3AF2"/>
    <w:rsid w:val="00AF3F53"/>
    <w:rsid w:val="00B24F2C"/>
    <w:rsid w:val="00B2574A"/>
    <w:rsid w:val="00B56E20"/>
    <w:rsid w:val="00B70BF9"/>
    <w:rsid w:val="00BA3C8C"/>
    <w:rsid w:val="00BE060F"/>
    <w:rsid w:val="00BE068A"/>
    <w:rsid w:val="00BE705F"/>
    <w:rsid w:val="00BF1C46"/>
    <w:rsid w:val="00C67B60"/>
    <w:rsid w:val="00C7064D"/>
    <w:rsid w:val="00C801BA"/>
    <w:rsid w:val="00C817E7"/>
    <w:rsid w:val="00C9516F"/>
    <w:rsid w:val="00CA6F43"/>
    <w:rsid w:val="00CC4B83"/>
    <w:rsid w:val="00CF0E03"/>
    <w:rsid w:val="00D14E2A"/>
    <w:rsid w:val="00D250AA"/>
    <w:rsid w:val="00D8255F"/>
    <w:rsid w:val="00D911E0"/>
    <w:rsid w:val="00DA333B"/>
    <w:rsid w:val="00DF6E53"/>
    <w:rsid w:val="00E0471A"/>
    <w:rsid w:val="00E2793D"/>
    <w:rsid w:val="00E36FAE"/>
    <w:rsid w:val="00E600D6"/>
    <w:rsid w:val="00E623CC"/>
    <w:rsid w:val="00E643E5"/>
    <w:rsid w:val="00E65821"/>
    <w:rsid w:val="00E72C31"/>
    <w:rsid w:val="00E763A3"/>
    <w:rsid w:val="00EA2BBA"/>
    <w:rsid w:val="00EF18C2"/>
    <w:rsid w:val="00EF261B"/>
    <w:rsid w:val="00F25020"/>
    <w:rsid w:val="00F3786B"/>
    <w:rsid w:val="00F86E52"/>
    <w:rsid w:val="00F87C03"/>
    <w:rsid w:val="00F92814"/>
    <w:rsid w:val="00FE2C9C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38593"/>
  <w15:chartTrackingRefBased/>
  <w15:docId w15:val="{10C4CD50-C893-D94C-AAC5-B6445EC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6480"/>
      </w:tabs>
      <w:outlineLvl w:val="0"/>
    </w:pPr>
    <w:rPr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4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1008" w:right="-14" w:hanging="288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rsid w:val="003C1417"/>
    <w:pPr>
      <w:spacing w:after="120"/>
      <w:ind w:left="360" w:hanging="360"/>
    </w:pPr>
    <w:rPr>
      <w:sz w:val="22"/>
      <w:szCs w:val="24"/>
    </w:rPr>
  </w:style>
  <w:style w:type="paragraph" w:styleId="NoSpacing">
    <w:name w:val="No Spacing"/>
    <w:uiPriority w:val="1"/>
    <w:qFormat/>
    <w:rsid w:val="00144098"/>
    <w:rPr>
      <w:rFonts w:ascii="Calibri" w:eastAsia="Calibri" w:hAnsi="Calibri"/>
      <w:sz w:val="22"/>
      <w:szCs w:val="22"/>
    </w:rPr>
  </w:style>
  <w:style w:type="character" w:customStyle="1" w:styleId="doi">
    <w:name w:val="doi"/>
    <w:basedOn w:val="DefaultParagraphFont"/>
    <w:rsid w:val="00DF6E53"/>
  </w:style>
  <w:style w:type="character" w:customStyle="1" w:styleId="PlainTextChar">
    <w:name w:val="Plain Text Char"/>
    <w:link w:val="PlainText"/>
    <w:rsid w:val="00AD3AF2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6444FF"/>
    <w:pPr>
      <w:suppressAutoHyphens/>
      <w:ind w:left="720"/>
    </w:pPr>
    <w:rPr>
      <w:rFonts w:ascii="Times" w:hAnsi="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44F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rsid w:val="006444FF"/>
    <w:pPr>
      <w:suppressAutoHyphens/>
      <w:ind w:left="1620" w:hanging="1440"/>
    </w:pPr>
    <w:rPr>
      <w:rFonts w:ascii="Times" w:hAnsi="Time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444FF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C98E64F1-372F-4E0C-976B-A6233A5430BC}"/>
</file>

<file path=customXml/itemProps2.xml><?xml version="1.0" encoding="utf-8"?>
<ds:datastoreItem xmlns:ds="http://schemas.openxmlformats.org/officeDocument/2006/customXml" ds:itemID="{6A2616E3-9CF5-48D1-A845-9A9828BA1FC6}"/>
</file>

<file path=customXml/itemProps3.xml><?xml version="1.0" encoding="utf-8"?>
<ds:datastoreItem xmlns:ds="http://schemas.openxmlformats.org/officeDocument/2006/customXml" ds:itemID="{2AE9F07B-3FA8-4E9E-A32B-ADA614740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G</vt:lpstr>
    </vt:vector>
  </TitlesOfParts>
  <Company>University of Maine</Company>
  <LinksUpToDate>false</LinksUpToDate>
  <CharactersWithSpaces>2077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mailto:william.davids@maine.edu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wdavids</dc:creator>
  <cp:keywords/>
  <cp:lastModifiedBy>Meghan Collins</cp:lastModifiedBy>
  <cp:revision>2</cp:revision>
  <cp:lastPrinted>1998-12-11T16:11:00Z</cp:lastPrinted>
  <dcterms:created xsi:type="dcterms:W3CDTF">2021-01-12T13:10:00Z</dcterms:created>
  <dcterms:modified xsi:type="dcterms:W3CDTF">2021-01-12T13:10:00Z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0x0101003B6F0F5186E5194B9E183992A814F919</vt:lpwstr>
  </property>
  <property fmtid="{D5CDD505-2E9C-101B-9397-08002B2CF9AE}" pid="3" name="Order">
    <vt:r8>1100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